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2B5D" w14:textId="13751438" w:rsidR="00997F14" w:rsidRDefault="00997F14" w:rsidP="31EC880E">
      <w:pPr>
        <w:spacing w:line="240" w:lineRule="auto"/>
        <w:jc w:val="right"/>
        <w:rPr>
          <w:rFonts w:ascii="Corbel" w:hAnsi="Corbel"/>
          <w:i/>
          <w:iCs/>
        </w:rPr>
      </w:pPr>
      <w:r w:rsidRPr="31EC880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FC3554E" w:rsidRPr="31EC880E">
        <w:rPr>
          <w:rFonts w:cs="Calibri"/>
        </w:rPr>
        <w:t>Załącznik nr 1.5 do Zarządzenia Rektora UR 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EE1ABA4" w:rsidR="0085747A" w:rsidRPr="009C54AE" w:rsidRDefault="0071620A" w:rsidP="552A75F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52A75F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52A75F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9528B" w:rsidRPr="552A75F2">
        <w:rPr>
          <w:rFonts w:ascii="Corbel" w:hAnsi="Corbel"/>
          <w:i/>
          <w:iCs/>
          <w:smallCaps/>
          <w:sz w:val="24"/>
          <w:szCs w:val="24"/>
        </w:rPr>
        <w:t>202</w:t>
      </w:r>
      <w:r w:rsidR="2DAAA3AD" w:rsidRPr="552A75F2">
        <w:rPr>
          <w:rFonts w:ascii="Corbel" w:hAnsi="Corbel"/>
          <w:i/>
          <w:iCs/>
          <w:smallCaps/>
          <w:sz w:val="24"/>
          <w:szCs w:val="24"/>
        </w:rPr>
        <w:t>5</w:t>
      </w:r>
      <w:r w:rsidR="0049528B" w:rsidRPr="552A75F2">
        <w:rPr>
          <w:rFonts w:ascii="Corbel" w:hAnsi="Corbel"/>
          <w:i/>
          <w:iCs/>
          <w:smallCaps/>
          <w:sz w:val="24"/>
          <w:szCs w:val="24"/>
        </w:rPr>
        <w:t>-20</w:t>
      </w:r>
      <w:r w:rsidR="72F98275" w:rsidRPr="552A75F2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72A6659" w14:textId="7563E33A" w:rsidR="00445970" w:rsidRPr="00EA4832" w:rsidRDefault="00445970" w:rsidP="552A75F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13C45">
        <w:rPr>
          <w:rFonts w:ascii="Corbel" w:hAnsi="Corbel"/>
          <w:sz w:val="20"/>
          <w:szCs w:val="20"/>
        </w:rPr>
        <w:t>20</w:t>
      </w:r>
      <w:r w:rsidR="639F648C">
        <w:rPr>
          <w:rFonts w:ascii="Corbel" w:hAnsi="Corbel"/>
          <w:sz w:val="20"/>
          <w:szCs w:val="20"/>
        </w:rPr>
        <w:t>26</w:t>
      </w:r>
      <w:r w:rsidR="00813C45">
        <w:rPr>
          <w:rFonts w:ascii="Corbel" w:hAnsi="Corbel"/>
          <w:sz w:val="20"/>
          <w:szCs w:val="20"/>
        </w:rPr>
        <w:t>/202</w:t>
      </w:r>
      <w:r w:rsidR="0CA21A51">
        <w:rPr>
          <w:rFonts w:ascii="Corbel" w:hAnsi="Corbel"/>
          <w:sz w:val="20"/>
          <w:szCs w:val="20"/>
        </w:rPr>
        <w:t>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0284F1" w14:textId="77777777" w:rsidTr="552A75F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0F57CA" w14:textId="77777777" w:rsidR="0085747A" w:rsidRPr="009C54AE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5747A" w:rsidRPr="009C54AE" w14:paraId="4CA29152" w14:textId="77777777" w:rsidTr="552A75F2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552A75F2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950E8C2" w:rsidR="0085747A" w:rsidRPr="009C54AE" w:rsidRDefault="65441FFA" w:rsidP="552A75F2">
            <w:pPr>
              <w:pStyle w:val="Odpowiedzi"/>
              <w:spacing w:beforeAutospacing="1" w:afterAutospacing="1"/>
            </w:pPr>
            <w:r w:rsidRPr="552A75F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552A75F2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54B7F719" w:rsidR="0085747A" w:rsidRPr="009C54AE" w:rsidRDefault="00672E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2E84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9C54AE" w14:paraId="670B0043" w14:textId="77777777" w:rsidTr="552A75F2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BD1DFF" w14:textId="77777777" w:rsidR="0085747A" w:rsidRPr="009C54AE" w:rsidRDefault="00494A7E" w:rsidP="00D31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85747A" w:rsidRPr="009C54AE" w14:paraId="4BA63E62" w14:textId="77777777" w:rsidTr="552A75F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3F40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552A75F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3F40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C70B2EB" w14:textId="77777777" w:rsidTr="552A75F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6308192" w14:textId="77777777" w:rsidTr="552A75F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F2331C" w14:textId="77777777" w:rsidR="0085747A" w:rsidRPr="009C54AE" w:rsidRDefault="00237F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 3</w:t>
            </w:r>
          </w:p>
        </w:tc>
      </w:tr>
      <w:tr w:rsidR="0085747A" w:rsidRPr="009C54AE" w14:paraId="62F74358" w14:textId="77777777" w:rsidTr="552A75F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85747A" w:rsidRPr="009C54AE" w:rsidRDefault="00237F80" w:rsidP="00237F80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26EB6C12" w14:textId="77777777" w:rsidTr="552A75F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13CAF6E" w14:textId="77777777" w:rsidTr="552A75F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5B0D32" w14:textId="77777777"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032B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71FE442" w14:textId="77777777" w:rsidTr="552A75F2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FFF677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015B8F" w:rsidRPr="009C54AE" w:rsidRDefault="00237F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C5C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EC5C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9C54AE" w:rsidRDefault="00211E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0B93BDD" w14:textId="77777777" w:rsidR="0085747A" w:rsidRPr="00D043D4" w:rsidRDefault="00237F8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85747A" w:rsidRPr="00D043D4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0B8A" w14:textId="5379CDBC" w:rsidR="00E22FBC" w:rsidRDefault="00E22FBC" w:rsidP="552A75F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52A75F2">
        <w:rPr>
          <w:rFonts w:ascii="Corbel" w:hAnsi="Corbel"/>
          <w:smallCaps w:val="0"/>
        </w:rPr>
        <w:t xml:space="preserve">1.3 </w:t>
      </w:r>
      <w:r>
        <w:tab/>
      </w:r>
      <w:r w:rsidRPr="552A75F2">
        <w:rPr>
          <w:rFonts w:ascii="Corbel" w:hAnsi="Corbel"/>
          <w:smallCaps w:val="0"/>
        </w:rPr>
        <w:t>For</w:t>
      </w:r>
      <w:r w:rsidR="00445970" w:rsidRPr="552A75F2">
        <w:rPr>
          <w:rFonts w:ascii="Corbel" w:hAnsi="Corbel"/>
          <w:smallCaps w:val="0"/>
        </w:rPr>
        <w:t>ma zaliczenia przedmiotu</w:t>
      </w:r>
      <w:r w:rsidRPr="552A75F2">
        <w:rPr>
          <w:rFonts w:ascii="Corbel" w:hAnsi="Corbel"/>
          <w:smallCaps w:val="0"/>
        </w:rPr>
        <w:t xml:space="preserve"> (z toku) </w:t>
      </w:r>
    </w:p>
    <w:p w14:paraId="1104B30A" w14:textId="77777777" w:rsidR="009C54AE" w:rsidRPr="003F408E" w:rsidRDefault="007916D1" w:rsidP="003F408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w14:paraId="4B94D5A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6F79A3D" w14:textId="77777777" w:rsidTr="00745302">
        <w:tc>
          <w:tcPr>
            <w:tcW w:w="9670" w:type="dxa"/>
          </w:tcPr>
          <w:p w14:paraId="6E1E654B" w14:textId="77777777" w:rsidR="0085747A" w:rsidRPr="009C54AE" w:rsidRDefault="007916D1" w:rsidP="003F408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5C2F4A9" w:rsidR="0085747A" w:rsidRPr="00C05F44" w:rsidRDefault="0071620A" w:rsidP="552A75F2">
      <w:pPr>
        <w:pStyle w:val="Punktygwne"/>
        <w:spacing w:before="0" w:after="0"/>
        <w:rPr>
          <w:rFonts w:ascii="Corbel" w:hAnsi="Corbel"/>
        </w:rPr>
      </w:pPr>
      <w:r w:rsidRPr="552A75F2">
        <w:rPr>
          <w:rFonts w:ascii="Corbel" w:hAnsi="Corbel"/>
        </w:rPr>
        <w:t>3.</w:t>
      </w:r>
      <w:r w:rsidR="0085747A" w:rsidRPr="552A75F2">
        <w:rPr>
          <w:rFonts w:ascii="Corbel" w:hAnsi="Corbel"/>
        </w:rPr>
        <w:t xml:space="preserve"> </w:t>
      </w:r>
      <w:r w:rsidR="00A84C85" w:rsidRPr="552A75F2">
        <w:rPr>
          <w:rFonts w:ascii="Corbel" w:hAnsi="Corbel"/>
        </w:rPr>
        <w:t>cele, efekty uczenia się</w:t>
      </w:r>
      <w:r w:rsidR="0085747A" w:rsidRPr="552A75F2">
        <w:rPr>
          <w:rFonts w:ascii="Corbel" w:hAnsi="Corbel"/>
        </w:rPr>
        <w:t>, treści Programowe i stosowane metody Dydaktyczne</w:t>
      </w:r>
    </w:p>
    <w:p w14:paraId="3656B9A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B0818" w14:textId="77777777"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5B254B" w14:paraId="09E46DE5" w14:textId="77777777" w:rsidTr="00E174FD">
        <w:tc>
          <w:tcPr>
            <w:tcW w:w="675" w:type="dxa"/>
            <w:vAlign w:val="center"/>
          </w:tcPr>
          <w:p w14:paraId="5372B5A4" w14:textId="77777777"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9A67409" w14:textId="77777777" w:rsidR="00D35B76" w:rsidRPr="003F408E" w:rsidRDefault="00D35B76" w:rsidP="00E174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w:rsidR="00D35B76" w:rsidRPr="005B254B" w14:paraId="04C4A40F" w14:textId="77777777" w:rsidTr="00E174FD">
        <w:tc>
          <w:tcPr>
            <w:tcW w:w="675" w:type="dxa"/>
            <w:vAlign w:val="center"/>
          </w:tcPr>
          <w:p w14:paraId="550CF7E8" w14:textId="77777777" w:rsidR="00D35B76" w:rsidRPr="005B254B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14:paraId="352F10E2" w14:textId="77777777" w:rsidR="00D35B76" w:rsidRPr="003F408E" w:rsidRDefault="00D35B76" w:rsidP="003F408E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w:rsidR="00D35B76" w:rsidRPr="005B254B" w14:paraId="17098C55" w14:textId="77777777" w:rsidTr="00E174FD">
        <w:tc>
          <w:tcPr>
            <w:tcW w:w="675" w:type="dxa"/>
            <w:vAlign w:val="center"/>
          </w:tcPr>
          <w:p w14:paraId="53C0B3C4" w14:textId="77777777"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9DE3488" w14:textId="77777777" w:rsidR="00D35B76" w:rsidRPr="003F408E" w:rsidRDefault="00D35B76" w:rsidP="003F408E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w:rsidR="00D35B76" w:rsidRPr="005B254B" w14:paraId="53F38F88" w14:textId="77777777" w:rsidTr="00E174FD">
        <w:tc>
          <w:tcPr>
            <w:tcW w:w="675" w:type="dxa"/>
            <w:vAlign w:val="center"/>
          </w:tcPr>
          <w:p w14:paraId="7C12F916" w14:textId="77777777"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A522A05" w14:textId="77777777" w:rsidR="00D35B76" w:rsidRPr="003F408E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w:rsidR="00D35B76" w:rsidRPr="005B254B" w14:paraId="130F88B3" w14:textId="77777777" w:rsidTr="00E174FD">
        <w:tc>
          <w:tcPr>
            <w:tcW w:w="675" w:type="dxa"/>
            <w:vAlign w:val="center"/>
          </w:tcPr>
          <w:p w14:paraId="56E055E9" w14:textId="77777777" w:rsidR="00D35B76" w:rsidRPr="005B254B" w:rsidRDefault="003F408E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0ABDB5EE" w14:textId="77777777" w:rsidR="00D35B76" w:rsidRPr="003F408E" w:rsidRDefault="00D35B76" w:rsidP="003F408E">
            <w:pPr>
              <w:spacing w:after="0"/>
              <w:rPr>
                <w:rFonts w:ascii="Corbel" w:eastAsia="Cambria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w14:paraId="049F31CB" w14:textId="77777777"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14:paraId="47F42425" w14:textId="77777777" w:rsidR="001132F3" w:rsidRPr="009C54AE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5B254B" w14:paraId="7E63574F" w14:textId="77777777" w:rsidTr="552A75F2">
        <w:tc>
          <w:tcPr>
            <w:tcW w:w="1701" w:type="dxa"/>
          </w:tcPr>
          <w:p w14:paraId="1AB58FE5" w14:textId="1C954488" w:rsidR="00D35B76" w:rsidRPr="005B254B" w:rsidRDefault="27072A16" w:rsidP="552A75F2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 w:rsidRPr="552A75F2">
              <w:rPr>
                <w:rFonts w:asciiTheme="minorHAnsi" w:hAnsiTheme="minorHAnsi"/>
                <w:smallCaps w:val="0"/>
              </w:rPr>
              <w:t>EK</w:t>
            </w:r>
            <w:r w:rsidRPr="552A75F2">
              <w:rPr>
                <w:rFonts w:asciiTheme="minorHAnsi" w:hAnsiTheme="minorHAnsi"/>
                <w:b w:val="0"/>
                <w:smallCaps w:val="0"/>
              </w:rPr>
              <w:t xml:space="preserve"> (efekt kształcenia)</w:t>
            </w:r>
          </w:p>
          <w:p w14:paraId="62486C05" w14:textId="77777777"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740A8B3" w14:textId="77777777"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2604385B" w14:textId="17DE0D61" w:rsidR="00D35B76" w:rsidRPr="005B254B" w:rsidRDefault="27072A16" w:rsidP="552A75F2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 w:rsidRPr="552A75F2">
              <w:rPr>
                <w:rFonts w:asciiTheme="minorHAnsi" w:hAnsiTheme="minorHAnsi"/>
                <w:b w:val="0"/>
                <w:smallCaps w:val="0"/>
              </w:rPr>
              <w:t xml:space="preserve">Odniesienie do efektów </w:t>
            </w:r>
            <w:r w:rsidR="3EBC4F4C" w:rsidRPr="552A75F2">
              <w:rPr>
                <w:rFonts w:asciiTheme="minorHAnsi" w:hAnsiTheme="minorHAnsi"/>
                <w:b w:val="0"/>
                <w:smallCaps w:val="0"/>
              </w:rPr>
              <w:t xml:space="preserve"> </w:t>
            </w:r>
            <w:r w:rsidRPr="552A75F2">
              <w:rPr>
                <w:rFonts w:asciiTheme="minorHAnsi" w:hAnsiTheme="minorHAnsi"/>
                <w:b w:val="0"/>
                <w:smallCaps w:val="0"/>
              </w:rPr>
              <w:t>kierunkowych</w:t>
            </w:r>
            <w:r w:rsidR="426C1F38" w:rsidRPr="552A75F2">
              <w:rPr>
                <w:rFonts w:asciiTheme="minorHAnsi" w:hAnsiTheme="minorHAnsi"/>
                <w:b w:val="0"/>
                <w:smallCaps w:val="0"/>
              </w:rPr>
              <w:t xml:space="preserve"> </w:t>
            </w:r>
            <w:r w:rsidRPr="552A75F2">
              <w:rPr>
                <w:rFonts w:asciiTheme="minorHAnsi" w:hAnsiTheme="minorHAnsi"/>
                <w:smallCaps w:val="0"/>
              </w:rPr>
              <w:t>(KEK)</w:t>
            </w:r>
          </w:p>
        </w:tc>
      </w:tr>
      <w:tr w:rsidR="00CE427A" w:rsidRPr="00CE427A" w14:paraId="37B0E039" w14:textId="77777777" w:rsidTr="552A75F2">
        <w:tc>
          <w:tcPr>
            <w:tcW w:w="1701" w:type="dxa"/>
          </w:tcPr>
          <w:p w14:paraId="4FCA5964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4101652C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99056E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99C43A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20243B2" w14:textId="24B8367A" w:rsidR="00CE427A" w:rsidRPr="00CE427A" w:rsidRDefault="54743FB1" w:rsidP="552A75F2">
            <w:pPr>
              <w:pStyle w:val="Bezodstpw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552A75F2"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4B89FB49" w:rsidRPr="552A75F2">
              <w:rPr>
                <w:rFonts w:ascii="Corbel" w:hAnsi="Corbel"/>
                <w:sz w:val="24"/>
                <w:szCs w:val="24"/>
              </w:rPr>
              <w:t>„</w:t>
            </w:r>
            <w:r w:rsidRPr="552A75F2">
              <w:rPr>
                <w:rFonts w:ascii="Corbel" w:hAnsi="Corbel"/>
                <w:sz w:val="24"/>
                <w:szCs w:val="24"/>
              </w:rPr>
              <w:t>ja społeczne</w:t>
            </w:r>
            <w:r w:rsidR="4B89FB49" w:rsidRPr="552A75F2">
              <w:rPr>
                <w:rFonts w:ascii="Corbel" w:hAnsi="Corbel"/>
                <w:sz w:val="24"/>
                <w:szCs w:val="24"/>
              </w:rPr>
              <w:t>”</w:t>
            </w:r>
            <w:r w:rsidRPr="552A75F2"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5553C524" w:rsidRPr="552A75F2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3ADB2482" w:rsidRPr="552A75F2">
              <w:rPr>
                <w:rFonts w:ascii="Corbel" w:hAnsi="Corbel"/>
                <w:sz w:val="24"/>
                <w:szCs w:val="24"/>
              </w:rPr>
              <w:t>elementy „ja społecznego”: samoświadomość samowiedza.</w:t>
            </w:r>
            <w:r w:rsidR="5BB2AC69" w:rsidRPr="552A75F2">
              <w:rPr>
                <w:rFonts w:ascii="Corbel" w:hAnsi="Corbel"/>
                <w:sz w:val="24"/>
                <w:szCs w:val="24"/>
              </w:rPr>
              <w:t xml:space="preserve"> </w:t>
            </w:r>
            <w:r w:rsidR="1CE30522" w:rsidRPr="552A75F2">
              <w:rPr>
                <w:rFonts w:ascii="Corbel" w:hAnsi="Corbel"/>
                <w:sz w:val="24"/>
                <w:szCs w:val="24"/>
              </w:rPr>
              <w:t xml:space="preserve">Wyjaśni reguły psychologiczne rządzące dynamiką grup. </w:t>
            </w:r>
            <w:r w:rsidR="451E168C" w:rsidRPr="552A75F2">
              <w:rPr>
                <w:rFonts w:ascii="Corbel" w:hAnsi="Corbel"/>
                <w:sz w:val="24"/>
                <w:szCs w:val="24"/>
              </w:rPr>
              <w:t>Student wymieni zdefiniuje pojęcie stereotypów, uprzedzeń, empatii.  Student zdefiniuje pojęcie postawy, wymieni jej elementy oraz omówi proces kształtowania postaw</w:t>
            </w:r>
            <w:r w:rsidR="07FA7C34" w:rsidRPr="552A75F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7E3BDDF" w14:textId="611BA705" w:rsidR="00CE427A" w:rsidRPr="00CE427A" w:rsidRDefault="00CE427A" w:rsidP="00237F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156A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4DDBEF00" w14:textId="77777777" w:rsidR="00CE427A" w:rsidRPr="00CE427A" w:rsidRDefault="00CE427A" w:rsidP="00237F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C0776" w:rsidRPr="00CE427A" w14:paraId="77F4D691" w14:textId="77777777" w:rsidTr="552A75F2">
        <w:tc>
          <w:tcPr>
            <w:tcW w:w="1701" w:type="dxa"/>
          </w:tcPr>
          <w:p w14:paraId="56A76B19" w14:textId="77777777" w:rsidR="003C0776" w:rsidRPr="00CE427A" w:rsidRDefault="003C0776" w:rsidP="008642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5807E8" w14:textId="77777777" w:rsidR="003C0776" w:rsidRPr="00CE427A" w:rsidRDefault="006C0883" w:rsidP="007B244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  <w:vAlign w:val="center"/>
          </w:tcPr>
          <w:p w14:paraId="52A2B5C7" w14:textId="35F03127" w:rsidR="003C0776" w:rsidRPr="00CE427A" w:rsidRDefault="003C0776" w:rsidP="00237F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156A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W17</w:t>
            </w:r>
          </w:p>
          <w:p w14:paraId="3461D779" w14:textId="77777777" w:rsidR="003C0776" w:rsidRPr="00CE427A" w:rsidRDefault="003C0776" w:rsidP="00237F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C0776" w:rsidRPr="00CE427A" w14:paraId="13E0F105" w14:textId="77777777" w:rsidTr="552A75F2">
        <w:tc>
          <w:tcPr>
            <w:tcW w:w="1701" w:type="dxa"/>
          </w:tcPr>
          <w:p w14:paraId="41960800" w14:textId="77777777" w:rsidR="003C0776" w:rsidRPr="00CE427A" w:rsidRDefault="00BC4A5B" w:rsidP="008A09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0ACC92D" w14:textId="39DED79E" w:rsidR="003C0776" w:rsidRPr="00CE427A" w:rsidRDefault="5BB2AC69" w:rsidP="007B2445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552A75F2">
              <w:rPr>
                <w:rFonts w:ascii="Corbel" w:hAnsi="Corbel"/>
              </w:rPr>
              <w:t xml:space="preserve"> </w:t>
            </w:r>
            <w:r w:rsidR="3ADB2482" w:rsidRPr="552A75F2">
              <w:rPr>
                <w:rFonts w:ascii="Corbel" w:hAnsi="Corbel"/>
              </w:rPr>
              <w:t>Student wymieni</w:t>
            </w:r>
            <w:r w:rsidR="6A44CBF1" w:rsidRPr="552A75F2">
              <w:rPr>
                <w:rFonts w:ascii="Corbel" w:hAnsi="Corbel"/>
              </w:rPr>
              <w:t>,</w:t>
            </w:r>
            <w:r w:rsidR="3ADB2482" w:rsidRPr="552A75F2">
              <w:rPr>
                <w:rFonts w:ascii="Corbel" w:hAnsi="Corbel"/>
              </w:rPr>
              <w:t xml:space="preserve"> omówi procesy ks</w:t>
            </w:r>
            <w:r w:rsidR="3C2379A6" w:rsidRPr="552A75F2">
              <w:rPr>
                <w:rFonts w:ascii="Corbel" w:hAnsi="Corbel"/>
              </w:rPr>
              <w:t>z</w:t>
            </w:r>
            <w:r w:rsidR="3ADB2482" w:rsidRPr="552A75F2">
              <w:rPr>
                <w:rFonts w:ascii="Corbel" w:hAnsi="Corbel"/>
              </w:rPr>
              <w:t xml:space="preserve">tałtowania </w:t>
            </w:r>
            <w:r w:rsidR="3C2379A6" w:rsidRPr="552A75F2">
              <w:rPr>
                <w:rFonts w:ascii="Corbel" w:hAnsi="Corbel"/>
              </w:rPr>
              <w:t>elementów</w:t>
            </w:r>
            <w:r w:rsidR="3ADB2482" w:rsidRPr="552A75F2">
              <w:rPr>
                <w:rFonts w:ascii="Corbel" w:hAnsi="Corbel"/>
              </w:rPr>
              <w:t xml:space="preserve"> „ja społecznego</w:t>
            </w:r>
            <w:r w:rsidR="3C2379A6" w:rsidRPr="552A75F2">
              <w:rPr>
                <w:rFonts w:ascii="Corbel" w:hAnsi="Corbel"/>
              </w:rPr>
              <w:t xml:space="preserve">”: samoświadomości, </w:t>
            </w:r>
            <w:r w:rsidR="3ADB2482" w:rsidRPr="552A75F2">
              <w:rPr>
                <w:rFonts w:ascii="Corbel" w:hAnsi="Corbel"/>
              </w:rPr>
              <w:t>samowiedz</w:t>
            </w:r>
            <w:r w:rsidR="3C2379A6" w:rsidRPr="552A75F2">
              <w:rPr>
                <w:rFonts w:ascii="Corbel" w:hAnsi="Corbel"/>
              </w:rPr>
              <w:t>y</w:t>
            </w:r>
            <w:r w:rsidR="3ADB2482" w:rsidRPr="552A75F2">
              <w:rPr>
                <w:rFonts w:ascii="Corbel" w:hAnsi="Corbel"/>
              </w:rPr>
              <w:t xml:space="preserve">. </w:t>
            </w:r>
            <w:r w:rsidRPr="552A75F2">
              <w:rPr>
                <w:rFonts w:ascii="Corbel" w:hAnsi="Corbel"/>
              </w:rPr>
              <w:t xml:space="preserve">Student scharakteryzuje elementy strukturalnej definicji grupy. </w:t>
            </w:r>
            <w:r w:rsidR="0F5E0F8B" w:rsidRPr="552A75F2">
              <w:rPr>
                <w:rFonts w:ascii="Corbel" w:hAnsi="Corbel"/>
                <w:color w:val="auto"/>
              </w:rPr>
              <w:t>Student scharakteryzuje wpływ czynników społecznych na kształtowanie się i dynamikę grupy rówieśniczej. Poda przykłady zastosowania wiedzy z zakresu psychologii grup do wyjaśnienia zjawisk zachodzących w sytuacjach dydaktycznych.</w:t>
            </w:r>
            <w:r w:rsidRPr="552A75F2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20E07511" w14:textId="7252550E" w:rsidR="003C0776" w:rsidRPr="00CE427A" w:rsidRDefault="003C0776" w:rsidP="00237F80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</w:t>
            </w:r>
            <w:r w:rsidR="00B156A1">
              <w:rPr>
                <w:rFonts w:ascii="Corbel" w:hAnsi="Corbel"/>
              </w:rPr>
              <w:t>.</w:t>
            </w:r>
            <w:r w:rsidRPr="00CE427A">
              <w:rPr>
                <w:rFonts w:ascii="Corbel" w:hAnsi="Corbel"/>
              </w:rPr>
              <w:t>U01</w:t>
            </w:r>
          </w:p>
        </w:tc>
      </w:tr>
      <w:tr w:rsidR="003C0776" w:rsidRPr="00CE427A" w14:paraId="11090E58" w14:textId="77777777" w:rsidTr="552A75F2">
        <w:tc>
          <w:tcPr>
            <w:tcW w:w="1701" w:type="dxa"/>
          </w:tcPr>
          <w:p w14:paraId="002D746F" w14:textId="77777777" w:rsidR="003C0776" w:rsidRPr="00CE427A" w:rsidRDefault="003C0776" w:rsidP="00C37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E0EF9AA" w14:textId="58EF4829" w:rsidR="003C0776" w:rsidRPr="00CE427A" w:rsidRDefault="0F5E0F8B" w:rsidP="007B2445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552A75F2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50FF5DC1" w:rsidRPr="552A75F2">
              <w:rPr>
                <w:rFonts w:ascii="Corbel" w:hAnsi="Corbel"/>
                <w:color w:val="auto"/>
              </w:rPr>
              <w:t xml:space="preserve"> Student</w:t>
            </w:r>
            <w:r w:rsidR="56101173" w:rsidRPr="552A75F2">
              <w:rPr>
                <w:rFonts w:ascii="Corbel" w:hAnsi="Corbel"/>
                <w:color w:val="auto"/>
              </w:rPr>
              <w:t xml:space="preserve"> </w:t>
            </w:r>
            <w:r w:rsidR="5BB2AC69" w:rsidRPr="552A75F2">
              <w:rPr>
                <w:rFonts w:ascii="Corbel" w:hAnsi="Corbel"/>
                <w:color w:val="auto"/>
              </w:rPr>
              <w:t xml:space="preserve">scharakteryzuje procesy tworzenia się grup </w:t>
            </w:r>
            <w:r w:rsidR="3C056B3F" w:rsidRPr="552A75F2">
              <w:rPr>
                <w:rFonts w:ascii="Corbel" w:hAnsi="Corbel"/>
                <w:color w:val="auto"/>
              </w:rPr>
              <w:t xml:space="preserve">oraz uprzedzeń i stereotypów. </w:t>
            </w:r>
            <w:r w:rsidR="66F3423D" w:rsidRPr="552A75F2">
              <w:rPr>
                <w:rFonts w:ascii="Corbel" w:hAnsi="Corbel"/>
                <w:color w:val="auto"/>
              </w:rPr>
              <w:t>Opisze</w:t>
            </w:r>
            <w:r w:rsidR="3C056B3F" w:rsidRPr="552A75F2">
              <w:rPr>
                <w:rFonts w:ascii="Corbel" w:hAnsi="Corbel"/>
                <w:color w:val="auto"/>
              </w:rPr>
              <w:t xml:space="preserve"> wpływ uprzedzeń i </w:t>
            </w:r>
            <w:r w:rsidR="66F3423D" w:rsidRPr="552A75F2">
              <w:rPr>
                <w:rFonts w:ascii="Corbel" w:hAnsi="Corbel"/>
                <w:color w:val="auto"/>
              </w:rPr>
              <w:t>stereotypów</w:t>
            </w:r>
            <w:r w:rsidR="3C056B3F" w:rsidRPr="552A75F2">
              <w:rPr>
                <w:rFonts w:ascii="Corbel" w:hAnsi="Corbel"/>
                <w:color w:val="auto"/>
              </w:rPr>
              <w:t xml:space="preserve"> na funkcjonowanie </w:t>
            </w:r>
            <w:r w:rsidR="66F3423D" w:rsidRPr="552A75F2">
              <w:rPr>
                <w:rFonts w:ascii="Corbel" w:hAnsi="Corbel"/>
                <w:color w:val="auto"/>
              </w:rPr>
              <w:t>jednostki</w:t>
            </w:r>
            <w:r w:rsidR="3C056B3F" w:rsidRPr="552A75F2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1E90544A" w14:textId="1FC1A7E5" w:rsidR="003C0776" w:rsidRPr="00CE427A" w:rsidRDefault="003C0776" w:rsidP="00237F80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</w:t>
            </w:r>
            <w:r w:rsidR="00B156A1">
              <w:rPr>
                <w:rFonts w:ascii="Corbel" w:hAnsi="Corbel"/>
              </w:rPr>
              <w:t>.</w:t>
            </w:r>
            <w:r w:rsidRPr="00CE427A">
              <w:rPr>
                <w:rFonts w:ascii="Corbel" w:hAnsi="Corbel"/>
              </w:rPr>
              <w:t>U03</w:t>
            </w:r>
          </w:p>
        </w:tc>
      </w:tr>
      <w:tr w:rsidR="003C0776" w:rsidRPr="00CE427A" w14:paraId="03430833" w14:textId="77777777" w:rsidTr="552A75F2">
        <w:tc>
          <w:tcPr>
            <w:tcW w:w="1701" w:type="dxa"/>
          </w:tcPr>
          <w:p w14:paraId="78C3198C" w14:textId="77777777" w:rsidR="003C0776" w:rsidRPr="00CE427A" w:rsidRDefault="003C0776" w:rsidP="009211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A21B3BD" w14:textId="4BABD569" w:rsidR="003C0776" w:rsidRPr="00CE427A" w:rsidRDefault="772E56FF" w:rsidP="552A75F2">
            <w:pPr>
              <w:pStyle w:val="Bezodstpw"/>
              <w:jc w:val="both"/>
              <w:rPr>
                <w:rFonts w:ascii="Corbel" w:hAnsi="Corbel"/>
                <w:b/>
                <w:bCs/>
                <w:smallCaps/>
              </w:rPr>
            </w:pPr>
            <w:r w:rsidRPr="552A75F2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="468A2CCE" w:rsidRPr="552A75F2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51198951" w:rsidRPr="552A75F2">
              <w:rPr>
                <w:rFonts w:ascii="Corbel" w:hAnsi="Corbel" w:cs="Arial"/>
                <w:sz w:val="24"/>
                <w:szCs w:val="24"/>
              </w:rPr>
              <w:t xml:space="preserve"> społeczne</w:t>
            </w:r>
            <w:r w:rsidR="468A2CCE" w:rsidRPr="552A75F2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="51198951" w:rsidRPr="552A75F2">
              <w:rPr>
                <w:rFonts w:ascii="Corbel" w:hAnsi="Corbel" w:cs="Arial"/>
                <w:sz w:val="24"/>
                <w:szCs w:val="24"/>
              </w:rPr>
              <w:t>uwzględnieniem ich</w:t>
            </w:r>
            <w:r w:rsidR="468A2CCE" w:rsidRPr="552A75F2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="51198951" w:rsidRPr="552A75F2">
              <w:rPr>
                <w:rFonts w:ascii="Corbel" w:hAnsi="Corbel" w:cs="Arial"/>
                <w:sz w:val="24"/>
                <w:szCs w:val="24"/>
              </w:rPr>
              <w:t>rozwojowej.</w:t>
            </w:r>
          </w:p>
        </w:tc>
        <w:tc>
          <w:tcPr>
            <w:tcW w:w="1873" w:type="dxa"/>
            <w:vAlign w:val="center"/>
          </w:tcPr>
          <w:p w14:paraId="74BE969F" w14:textId="7A93B1F7" w:rsidR="003C0776" w:rsidRPr="00CE427A" w:rsidRDefault="003C0776" w:rsidP="00237F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156A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E427A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B7827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B56E1F" w:rsidRPr="00CE427A" w14:paraId="587EA2A8" w14:textId="77777777" w:rsidTr="00CE427A">
        <w:tc>
          <w:tcPr>
            <w:tcW w:w="7938" w:type="dxa"/>
          </w:tcPr>
          <w:p w14:paraId="35113026" w14:textId="77777777" w:rsidR="00B56E1F" w:rsidRPr="00CE427A" w:rsidRDefault="00B56E1F" w:rsidP="00CE427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E1F" w:rsidRPr="00CE427A" w14:paraId="4D71D015" w14:textId="77777777" w:rsidTr="00CE427A">
        <w:tc>
          <w:tcPr>
            <w:tcW w:w="7938" w:type="dxa"/>
          </w:tcPr>
          <w:p w14:paraId="6BB169B0" w14:textId="77777777" w:rsidR="00B56E1F" w:rsidRPr="00CE427A" w:rsidRDefault="00B56E1F" w:rsidP="00CE42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w:rsidR="00B56E1F" w:rsidRPr="00CE427A" w14:paraId="4CFA8D94" w14:textId="77777777" w:rsidTr="00CE427A">
        <w:tc>
          <w:tcPr>
            <w:tcW w:w="7938" w:type="dxa"/>
          </w:tcPr>
          <w:p w14:paraId="7951C20D" w14:textId="77777777" w:rsidR="00B56E1F" w:rsidRPr="00CE427A" w:rsidRDefault="00B56E1F" w:rsidP="00CE42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w:rsidR="00B56E1F" w:rsidRPr="00CE427A" w14:paraId="1B934DB2" w14:textId="77777777" w:rsidTr="00CE427A">
        <w:tc>
          <w:tcPr>
            <w:tcW w:w="7938" w:type="dxa"/>
          </w:tcPr>
          <w:p w14:paraId="6EE66148" w14:textId="77777777" w:rsidR="00CE427A" w:rsidRPr="00CE427A" w:rsidRDefault="00B56E1F" w:rsidP="00CE427A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</w:t>
            </w:r>
            <w:r w:rsidR="00237F80">
              <w:rPr>
                <w:rFonts w:ascii="Corbel" w:hAnsi="Corbel"/>
                <w:noProof/>
                <w:sz w:val="24"/>
                <w:szCs w:val="24"/>
              </w:rPr>
              <w:t xml:space="preserve">je grupowe, cele grupowe, normy 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>grupowe, struktury grupowe.</w:t>
            </w:r>
          </w:p>
          <w:p w14:paraId="68BADA3B" w14:textId="77777777" w:rsidR="00B56E1F" w:rsidRPr="00CE427A" w:rsidRDefault="003E106A" w:rsidP="00CE42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lastRenderedPageBreak/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w:rsidR="00B56E1F" w:rsidRPr="00CE427A" w14:paraId="0562CB0E" w14:textId="77777777" w:rsidTr="00CE427A">
        <w:tc>
          <w:tcPr>
            <w:tcW w:w="7938" w:type="dxa"/>
          </w:tcPr>
          <w:p w14:paraId="34CE0A41" w14:textId="77777777" w:rsidR="00B56E1F" w:rsidRPr="00CE427A" w:rsidRDefault="00B56E1F" w:rsidP="00CE427A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513626" w14:textId="77777777" w:rsidR="0085747A" w:rsidRPr="00CE427A" w:rsidRDefault="0085747A" w:rsidP="00CE427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E427A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3E106A" w:rsidRPr="00CE427A" w14:paraId="4F6505C3" w14:textId="77777777" w:rsidTr="00743463">
        <w:tc>
          <w:tcPr>
            <w:tcW w:w="7229" w:type="dxa"/>
          </w:tcPr>
          <w:p w14:paraId="1A3F32EA" w14:textId="77777777" w:rsidR="003E106A" w:rsidRPr="00CE427A" w:rsidRDefault="003E106A" w:rsidP="00CE427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w:rsidR="003E106A" w:rsidRPr="00CE427A" w14:paraId="61A930DC" w14:textId="77777777" w:rsidTr="00743463">
        <w:tc>
          <w:tcPr>
            <w:tcW w:w="7229" w:type="dxa"/>
          </w:tcPr>
          <w:p w14:paraId="0F17BD88" w14:textId="77777777" w:rsidR="003E106A" w:rsidRPr="00CE427A" w:rsidRDefault="003E106A" w:rsidP="00CE427A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w:rsidR="003E106A" w:rsidRPr="00CE427A" w14:paraId="67F730AC" w14:textId="77777777" w:rsidTr="00743463">
        <w:tc>
          <w:tcPr>
            <w:tcW w:w="7229" w:type="dxa"/>
          </w:tcPr>
          <w:p w14:paraId="472B689B" w14:textId="77777777" w:rsidR="003E106A" w:rsidRPr="00CE427A" w:rsidRDefault="003E106A" w:rsidP="00CE427A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w:rsidR="00BA7D12" w:rsidRPr="00CE427A" w14:paraId="5B6B36BB" w14:textId="77777777" w:rsidTr="00743463">
        <w:tc>
          <w:tcPr>
            <w:tcW w:w="7229" w:type="dxa"/>
          </w:tcPr>
          <w:p w14:paraId="26B12D5A" w14:textId="77777777" w:rsidR="00BA7D12" w:rsidRPr="00CE427A" w:rsidRDefault="00BA7D12" w:rsidP="004C1362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6DFC5C" w14:textId="77777777" w:rsidR="0085747A" w:rsidRPr="009C54AE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w14:paraId="2946DB8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8DB0ADB" w14:textId="77777777" w:rsidTr="00C05F44">
        <w:tc>
          <w:tcPr>
            <w:tcW w:w="1985" w:type="dxa"/>
          </w:tcPr>
          <w:p w14:paraId="4EEBB90D" w14:textId="77777777" w:rsidR="0085747A" w:rsidRPr="00237F80" w:rsidRDefault="00CE427A" w:rsidP="00CE42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62778F60" w14:textId="77777777" w:rsidR="0085747A" w:rsidRPr="00237F80" w:rsidRDefault="00216238" w:rsidP="00237F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 w:rsidR="00237F80">
              <w:rPr>
                <w:rFonts w:ascii="Corbel" w:hAnsi="Corbel"/>
                <w:sz w:val="24"/>
                <w:szCs w:val="24"/>
              </w:rPr>
              <w:t>, Kolok</w:t>
            </w:r>
            <w:r w:rsidR="00FF7403" w:rsidRPr="00237F80">
              <w:rPr>
                <w:rFonts w:ascii="Corbel" w:hAnsi="Corbel"/>
                <w:sz w:val="24"/>
                <w:szCs w:val="24"/>
              </w:rPr>
              <w:t xml:space="preserve">wium, </w:t>
            </w:r>
          </w:p>
        </w:tc>
        <w:tc>
          <w:tcPr>
            <w:tcW w:w="2126" w:type="dxa"/>
          </w:tcPr>
          <w:p w14:paraId="71E0C584" w14:textId="77777777" w:rsidR="0085747A" w:rsidRPr="00237F80" w:rsidRDefault="00216238" w:rsidP="00237F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  <w:r w:rsidR="00FF7403" w:rsidRPr="00237F80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85747A" w:rsidRPr="009C54AE" w14:paraId="61A38E6C" w14:textId="77777777" w:rsidTr="00C05F44">
        <w:tc>
          <w:tcPr>
            <w:tcW w:w="1985" w:type="dxa"/>
          </w:tcPr>
          <w:p w14:paraId="69FEFE27" w14:textId="77777777" w:rsidR="0085747A" w:rsidRPr="00237F80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7D06D4F" w14:textId="77777777" w:rsidR="0085747A" w:rsidRPr="00237F80" w:rsidRDefault="00237F80" w:rsidP="00237F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>
              <w:rPr>
                <w:rFonts w:ascii="Corbel" w:hAnsi="Corbel"/>
                <w:sz w:val="24"/>
                <w:szCs w:val="24"/>
              </w:rPr>
              <w:t>, Kolok</w:t>
            </w:r>
            <w:r w:rsidRPr="00237F80">
              <w:rPr>
                <w:rFonts w:ascii="Corbel" w:hAnsi="Corbel"/>
                <w:sz w:val="24"/>
                <w:szCs w:val="24"/>
              </w:rPr>
              <w:t>wium,</w:t>
            </w:r>
          </w:p>
        </w:tc>
        <w:tc>
          <w:tcPr>
            <w:tcW w:w="2126" w:type="dxa"/>
          </w:tcPr>
          <w:p w14:paraId="519FBBAE" w14:textId="77777777" w:rsidR="0085747A" w:rsidRPr="00237F80" w:rsidRDefault="00AD0834" w:rsidP="00237F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2B7C59" w:rsidRPr="009C54AE" w14:paraId="7F9F7CBC" w14:textId="77777777" w:rsidTr="00C05F44">
        <w:tc>
          <w:tcPr>
            <w:tcW w:w="1985" w:type="dxa"/>
          </w:tcPr>
          <w:p w14:paraId="60D9C4B6" w14:textId="77777777" w:rsidR="002B7C59" w:rsidRPr="00237F80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14:paraId="7F1297E1" w14:textId="77777777" w:rsidR="002B7C59" w:rsidRPr="00237F80" w:rsidRDefault="00237F80" w:rsidP="00237F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F659B18" w14:textId="77777777" w:rsidR="002B7C59" w:rsidRPr="00237F80" w:rsidRDefault="00A25C85" w:rsidP="00237F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2B7C59" w:rsidRPr="009C54AE" w14:paraId="095A8FD9" w14:textId="77777777" w:rsidTr="00C05F44">
        <w:tc>
          <w:tcPr>
            <w:tcW w:w="1985" w:type="dxa"/>
          </w:tcPr>
          <w:p w14:paraId="730DB59B" w14:textId="77777777" w:rsidR="002B7C59" w:rsidRPr="00237F80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0B3B0101" w14:textId="77777777" w:rsidR="002B7C59" w:rsidRPr="00237F80" w:rsidRDefault="00237F80" w:rsidP="00237F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4DAA6B7E" w14:textId="77777777" w:rsidR="002B7C59" w:rsidRPr="00237F80" w:rsidRDefault="00CE427A" w:rsidP="00237F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6B6993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04E611E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w14:paraId="371DCA34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w14:paraId="05F53631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w14:paraId="1D0F42B6" w14:textId="77777777" w:rsidR="009B53BB" w:rsidRPr="00672E84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da-DK"/>
        </w:rPr>
      </w:pPr>
      <w:r w:rsidRPr="00672E84">
        <w:rPr>
          <w:rFonts w:ascii="Corbel" w:hAnsi="Corbel"/>
          <w:b w:val="0"/>
          <w:smallCaps w:val="0"/>
          <w:szCs w:val="24"/>
          <w:lang w:val="da-DK"/>
        </w:rPr>
        <w:t>3 pkt – dst</w:t>
      </w:r>
    </w:p>
    <w:p w14:paraId="6BA96C3F" w14:textId="77777777" w:rsidR="009B53BB" w:rsidRPr="00672E84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da-DK"/>
        </w:rPr>
      </w:pPr>
      <w:r w:rsidRPr="00672E84">
        <w:rPr>
          <w:rFonts w:ascii="Corbel" w:hAnsi="Corbel"/>
          <w:b w:val="0"/>
          <w:smallCaps w:val="0"/>
          <w:szCs w:val="24"/>
          <w:lang w:val="da-DK"/>
        </w:rPr>
        <w:t>3,5 pkt – dst plus</w:t>
      </w:r>
    </w:p>
    <w:p w14:paraId="35291131" w14:textId="77777777" w:rsidR="009B53BB" w:rsidRPr="00672E84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da-DK"/>
        </w:rPr>
      </w:pPr>
      <w:r w:rsidRPr="00672E84">
        <w:rPr>
          <w:rFonts w:ascii="Corbel" w:hAnsi="Corbel"/>
          <w:b w:val="0"/>
          <w:smallCaps w:val="0"/>
          <w:szCs w:val="24"/>
          <w:lang w:val="da-DK"/>
        </w:rPr>
        <w:t>4-5 pkt – db</w:t>
      </w:r>
    </w:p>
    <w:p w14:paraId="6C457332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5,5 pkt db plus</w:t>
      </w:r>
    </w:p>
    <w:p w14:paraId="6F876901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6 pkt – bdb</w:t>
      </w:r>
    </w:p>
    <w:p w14:paraId="3FE9F23F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05460" w14:textId="77777777" w:rsidR="00B80AA9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w14:paraId="0B5D49A8" w14:textId="77777777" w:rsidR="009B53BB" w:rsidRPr="00CE427A" w:rsidRDefault="00B80AA9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="009B53BB" w:rsidRPr="00CE427A">
        <w:rPr>
          <w:rFonts w:ascii="Corbel" w:hAnsi="Corbel"/>
          <w:b w:val="0"/>
          <w:smallCaps w:val="0"/>
          <w:szCs w:val="24"/>
        </w:rPr>
        <w:t>.</w:t>
      </w:r>
    </w:p>
    <w:p w14:paraId="428619FA" w14:textId="77777777" w:rsidR="009B53BB" w:rsidRDefault="00B80AA9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="009B53BB" w:rsidRPr="00CE427A">
        <w:rPr>
          <w:rFonts w:ascii="Corbel" w:hAnsi="Corbel"/>
          <w:b w:val="0"/>
          <w:smallCaps w:val="0"/>
          <w:szCs w:val="24"/>
        </w:rPr>
        <w:t xml:space="preserve">. pozytywna ocena </w:t>
      </w:r>
      <w:r w:rsidR="00910E5D" w:rsidRPr="00CE427A">
        <w:rPr>
          <w:rFonts w:ascii="Corbel" w:hAnsi="Corbel"/>
          <w:b w:val="0"/>
          <w:smallCaps w:val="0"/>
          <w:szCs w:val="24"/>
        </w:rPr>
        <w:t>kolokwium</w:t>
      </w:r>
    </w:p>
    <w:p w14:paraId="04736246" w14:textId="77777777" w:rsidR="00B80AA9" w:rsidRPr="00CE427A" w:rsidRDefault="00B80AA9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w14:paraId="1F72F646" w14:textId="77777777" w:rsidR="0085747A" w:rsidRPr="00CE42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9C54AE" w14:paraId="63D9DE79" w14:textId="77777777" w:rsidTr="00E174FD">
        <w:tc>
          <w:tcPr>
            <w:tcW w:w="4962" w:type="dxa"/>
            <w:vAlign w:val="center"/>
          </w:tcPr>
          <w:p w14:paraId="4C452BB7" w14:textId="77777777"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CE427A" w14:paraId="674D0CA8" w14:textId="77777777" w:rsidTr="00E174FD">
        <w:tc>
          <w:tcPr>
            <w:tcW w:w="4962" w:type="dxa"/>
          </w:tcPr>
          <w:p w14:paraId="31973810" w14:textId="77777777" w:rsidR="000C5696" w:rsidRPr="00CE427A" w:rsidRDefault="000C5696" w:rsidP="00405D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05D1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E42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0C5696" w:rsidRPr="00CE427A" w:rsidRDefault="00EC5CA1" w:rsidP="00237F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5696" w:rsidRPr="00CE427A" w14:paraId="4B1E345B" w14:textId="77777777" w:rsidTr="00E174FD">
        <w:tc>
          <w:tcPr>
            <w:tcW w:w="4962" w:type="dxa"/>
          </w:tcPr>
          <w:p w14:paraId="61BA0769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98DEE6" w14:textId="77777777" w:rsidR="000C5696" w:rsidRPr="00CE427A" w:rsidRDefault="00EC5CA1" w:rsidP="00237F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C5696" w:rsidRPr="00CE427A" w14:paraId="760FB7BC" w14:textId="77777777" w:rsidTr="00E174FD">
        <w:tc>
          <w:tcPr>
            <w:tcW w:w="4962" w:type="dxa"/>
          </w:tcPr>
          <w:p w14:paraId="7660431A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B0ADFD9" w14:textId="77777777" w:rsidR="000C5696" w:rsidRPr="00CE427A" w:rsidRDefault="000C5696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DA323B" w:rsidRPr="00CE427A">
              <w:rPr>
                <w:rFonts w:ascii="Corbel" w:hAnsi="Corbel"/>
                <w:sz w:val="24"/>
                <w:szCs w:val="24"/>
              </w:rPr>
              <w:t>: studiowanie literatury</w:t>
            </w:r>
          </w:p>
        </w:tc>
        <w:tc>
          <w:tcPr>
            <w:tcW w:w="4677" w:type="dxa"/>
          </w:tcPr>
          <w:p w14:paraId="245D991A" w14:textId="77777777" w:rsidR="000C5696" w:rsidRPr="00CE427A" w:rsidRDefault="00A476E1" w:rsidP="00237F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  <w:p w14:paraId="08CE6F91" w14:textId="77777777" w:rsidR="000C5696" w:rsidRPr="00CE427A" w:rsidRDefault="000C5696" w:rsidP="00237F80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C5696" w:rsidRPr="00CE427A" w14:paraId="2B55E3E1" w14:textId="77777777" w:rsidTr="00E174FD">
        <w:tc>
          <w:tcPr>
            <w:tcW w:w="4962" w:type="dxa"/>
          </w:tcPr>
          <w:p w14:paraId="3D4B2727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0C5696" w:rsidRPr="00CE427A" w:rsidRDefault="000C5696" w:rsidP="00237F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5696" w:rsidRPr="00CE427A" w14:paraId="42922784" w14:textId="77777777" w:rsidTr="00E174FD">
        <w:tc>
          <w:tcPr>
            <w:tcW w:w="4962" w:type="dxa"/>
          </w:tcPr>
          <w:p w14:paraId="5FD1C35E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0C5696" w:rsidRPr="00CE427A" w:rsidRDefault="000C5696" w:rsidP="00237F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CE42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E427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CE427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CE427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="0085747A" w:rsidRPr="00CE427A">
        <w:rPr>
          <w:rFonts w:ascii="Corbel" w:hAnsi="Corbel"/>
          <w:smallCaps w:val="0"/>
          <w:szCs w:val="24"/>
        </w:rPr>
        <w:t>PRAKTYKI ZAWO</w:t>
      </w:r>
      <w:r w:rsidR="009C1331" w:rsidRPr="00CE427A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CE427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E427A" w14:paraId="303718F2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CE42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85747A" w:rsidRPr="00CE427A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CE427A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CE42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460186" w14:textId="77777777" w:rsidR="0085747A" w:rsidRPr="00CE427A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23DE523C" w14:textId="77777777" w:rsidR="003E1941" w:rsidRPr="00CE427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="0085747A" w:rsidRPr="00CE42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D1547E" w:rsidRDefault="00D154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1547E" w:rsidRPr="009C54AE" w14:paraId="573550F0" w14:textId="77777777" w:rsidTr="004C1362">
        <w:trPr>
          <w:trHeight w:val="397"/>
        </w:trPr>
        <w:tc>
          <w:tcPr>
            <w:tcW w:w="7513" w:type="dxa"/>
          </w:tcPr>
          <w:p w14:paraId="729C9695" w14:textId="77777777" w:rsidR="00D1547E" w:rsidRDefault="00D1547E" w:rsidP="004C13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D8D75F" w14:textId="77777777" w:rsidR="00D1547E" w:rsidRPr="00237F80" w:rsidRDefault="00D1547E" w:rsidP="00237F8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Fonts w:asciiTheme="minorHAnsi" w:eastAsia="Times New Roman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asciiTheme="minorHAnsi" w:eastAsia="Times New Roman" w:hAnsiTheme="minorHAnsi"/>
                <w:bCs/>
                <w:sz w:val="24"/>
                <w:szCs w:val="24"/>
                <w:lang w:eastAsia="pl-PL"/>
              </w:rPr>
              <w:t>Wojciszke, B. (2009). Człowiek wśród ludzi. Zarys psychologii społecznej. Warszawa: Wydawnictwo Naukowe Scholar. (Rozdziały 2.1, 2.2).</w:t>
            </w:r>
          </w:p>
          <w:p w14:paraId="2F7F5C92" w14:textId="77777777" w:rsidR="00D1547E" w:rsidRPr="00237F80" w:rsidRDefault="00D1547E" w:rsidP="00237F8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Style w:val="apple-style-span"/>
                <w:szCs w:val="18"/>
              </w:rPr>
            </w:pPr>
            <w:r w:rsidRPr="00237F80"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14:paraId="5339F99B" w14:textId="77777777" w:rsidR="00D1547E" w:rsidRPr="00237F80" w:rsidRDefault="00D1547E" w:rsidP="00237F80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</w:tc>
      </w:tr>
      <w:tr w:rsidR="00D1547E" w:rsidRPr="009C54AE" w14:paraId="173EBC92" w14:textId="77777777" w:rsidTr="004C1362">
        <w:trPr>
          <w:trHeight w:val="397"/>
        </w:trPr>
        <w:tc>
          <w:tcPr>
            <w:tcW w:w="7513" w:type="dxa"/>
          </w:tcPr>
          <w:p w14:paraId="1616B1D9" w14:textId="77777777" w:rsidR="00D1547E" w:rsidRDefault="00D1547E" w:rsidP="004C13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7E98A7" w14:textId="77777777" w:rsidR="00D1547E" w:rsidRPr="00237F80" w:rsidRDefault="00D1547E" w:rsidP="00237F8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Theme="minorHAnsi" w:eastAsia="Times New Roman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asciiTheme="minorHAnsi" w:eastAsia="Times New Roman" w:hAnsiTheme="minorHAnsi"/>
                <w:bCs/>
                <w:sz w:val="24"/>
                <w:szCs w:val="24"/>
                <w:lang w:eastAsia="pl-PL"/>
              </w:rPr>
              <w:t xml:space="preserve">Cialdini, R. (2014). Wywieranie wpływu na ludzi. Teoria i praktyka. Gdańsk: GWP. </w:t>
            </w:r>
          </w:p>
          <w:p w14:paraId="50E6796F" w14:textId="77777777" w:rsidR="00D1547E" w:rsidRPr="00237F80" w:rsidRDefault="00D1547E" w:rsidP="00237F8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Theme="minorHAnsi" w:eastAsia="Times New Roman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asciiTheme="minorHAnsi" w:eastAsia="Times New Roman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w14:paraId="07547A01" w14:textId="77777777" w:rsidR="00D1547E" w:rsidRDefault="00D154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43CB0F" w14:textId="77777777" w:rsidR="00D1547E" w:rsidRDefault="00D154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459315" w14:textId="77777777" w:rsidR="0085747A" w:rsidRPr="009C54AE" w:rsidRDefault="0085747A" w:rsidP="0023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B1896" w14:textId="77777777" w:rsidR="00C96004" w:rsidRDefault="00C96004" w:rsidP="00C16ABF">
      <w:pPr>
        <w:spacing w:after="0" w:line="240" w:lineRule="auto"/>
      </w:pPr>
      <w:r>
        <w:separator/>
      </w:r>
    </w:p>
  </w:endnote>
  <w:endnote w:type="continuationSeparator" w:id="0">
    <w:p w14:paraId="4C993528" w14:textId="77777777" w:rsidR="00C96004" w:rsidRDefault="00C960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AA248" w14:textId="77777777" w:rsidR="00C96004" w:rsidRDefault="00C96004" w:rsidP="00C16ABF">
      <w:pPr>
        <w:spacing w:after="0" w:line="240" w:lineRule="auto"/>
      </w:pPr>
      <w:r>
        <w:separator/>
      </w:r>
    </w:p>
  </w:footnote>
  <w:footnote w:type="continuationSeparator" w:id="0">
    <w:p w14:paraId="432327BD" w14:textId="77777777" w:rsidR="00C96004" w:rsidRDefault="00C9600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F03"/>
    <w:multiLevelType w:val="hybridMultilevel"/>
    <w:tmpl w:val="A58C7E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11B78"/>
    <w:multiLevelType w:val="hybridMultilevel"/>
    <w:tmpl w:val="1CC071E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82A01"/>
    <w:multiLevelType w:val="hybridMultilevel"/>
    <w:tmpl w:val="934A0C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774239">
    <w:abstractNumId w:val="1"/>
  </w:num>
  <w:num w:numId="2" w16cid:durableId="1769504547">
    <w:abstractNumId w:val="3"/>
  </w:num>
  <w:num w:numId="3" w16cid:durableId="1237937064">
    <w:abstractNumId w:val="2"/>
  </w:num>
  <w:num w:numId="4" w16cid:durableId="211158446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CF6"/>
    <w:rsid w:val="00022ECE"/>
    <w:rsid w:val="00037F5B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041F"/>
    <w:rsid w:val="000A296F"/>
    <w:rsid w:val="000A2A28"/>
    <w:rsid w:val="000A32B5"/>
    <w:rsid w:val="000A6352"/>
    <w:rsid w:val="000B192D"/>
    <w:rsid w:val="000B28EE"/>
    <w:rsid w:val="000B3E37"/>
    <w:rsid w:val="000C13FF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178F6"/>
    <w:rsid w:val="0022477D"/>
    <w:rsid w:val="002278A9"/>
    <w:rsid w:val="002336F9"/>
    <w:rsid w:val="002345BE"/>
    <w:rsid w:val="0023734E"/>
    <w:rsid w:val="00237F80"/>
    <w:rsid w:val="0024028F"/>
    <w:rsid w:val="002410D9"/>
    <w:rsid w:val="00244ABC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201"/>
    <w:rsid w:val="002C1F06"/>
    <w:rsid w:val="002D3375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05D1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528B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21A1"/>
    <w:rsid w:val="00534440"/>
    <w:rsid w:val="005363C4"/>
    <w:rsid w:val="00536BDE"/>
    <w:rsid w:val="00543ACC"/>
    <w:rsid w:val="0056696D"/>
    <w:rsid w:val="00573EF9"/>
    <w:rsid w:val="0059484D"/>
    <w:rsid w:val="005A0855"/>
    <w:rsid w:val="005A3196"/>
    <w:rsid w:val="005A6404"/>
    <w:rsid w:val="005C080F"/>
    <w:rsid w:val="005C55E5"/>
    <w:rsid w:val="005C696A"/>
    <w:rsid w:val="005D6E91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2E84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7003F7"/>
    <w:rsid w:val="00702361"/>
    <w:rsid w:val="00706544"/>
    <w:rsid w:val="007072BA"/>
    <w:rsid w:val="00714E9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B2445"/>
    <w:rsid w:val="007C3299"/>
    <w:rsid w:val="007C3BCC"/>
    <w:rsid w:val="007C4546"/>
    <w:rsid w:val="007D6E56"/>
    <w:rsid w:val="007F1652"/>
    <w:rsid w:val="007F4155"/>
    <w:rsid w:val="007F6577"/>
    <w:rsid w:val="00813C45"/>
    <w:rsid w:val="0081554D"/>
    <w:rsid w:val="0081707E"/>
    <w:rsid w:val="00833B3C"/>
    <w:rsid w:val="008449B3"/>
    <w:rsid w:val="0085747A"/>
    <w:rsid w:val="00884922"/>
    <w:rsid w:val="00885F64"/>
    <w:rsid w:val="008917F9"/>
    <w:rsid w:val="008A09E7"/>
    <w:rsid w:val="008A2C3C"/>
    <w:rsid w:val="008A3538"/>
    <w:rsid w:val="008A45F7"/>
    <w:rsid w:val="008B2A5A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45127"/>
    <w:rsid w:val="009508DF"/>
    <w:rsid w:val="00950DAC"/>
    <w:rsid w:val="00954A07"/>
    <w:rsid w:val="00956A27"/>
    <w:rsid w:val="009912BE"/>
    <w:rsid w:val="00997F14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C85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6BE7"/>
    <w:rsid w:val="00A97DE1"/>
    <w:rsid w:val="00AB053C"/>
    <w:rsid w:val="00AB5FCC"/>
    <w:rsid w:val="00AC40E0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6A1"/>
    <w:rsid w:val="00B15B39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32B9"/>
    <w:rsid w:val="00C058B4"/>
    <w:rsid w:val="00C05F44"/>
    <w:rsid w:val="00C131B5"/>
    <w:rsid w:val="00C16ABF"/>
    <w:rsid w:val="00C170AE"/>
    <w:rsid w:val="00C21B3D"/>
    <w:rsid w:val="00C25937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96004"/>
    <w:rsid w:val="00CA2B96"/>
    <w:rsid w:val="00CA5089"/>
    <w:rsid w:val="00CB42CB"/>
    <w:rsid w:val="00CB687D"/>
    <w:rsid w:val="00CD6897"/>
    <w:rsid w:val="00CE427A"/>
    <w:rsid w:val="00CE5BAC"/>
    <w:rsid w:val="00CF25BE"/>
    <w:rsid w:val="00CF78ED"/>
    <w:rsid w:val="00D02B25"/>
    <w:rsid w:val="00D02EBA"/>
    <w:rsid w:val="00D043D4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E09C0"/>
    <w:rsid w:val="00DE4A14"/>
    <w:rsid w:val="00DF320D"/>
    <w:rsid w:val="00DF71C8"/>
    <w:rsid w:val="00E129B8"/>
    <w:rsid w:val="00E133CC"/>
    <w:rsid w:val="00E21667"/>
    <w:rsid w:val="00E21E7D"/>
    <w:rsid w:val="00E22FBC"/>
    <w:rsid w:val="00E24BF5"/>
    <w:rsid w:val="00E25338"/>
    <w:rsid w:val="00E33559"/>
    <w:rsid w:val="00E368FE"/>
    <w:rsid w:val="00E51E44"/>
    <w:rsid w:val="00E546EF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C5CA1"/>
    <w:rsid w:val="00EC7E9F"/>
    <w:rsid w:val="00ED03AB"/>
    <w:rsid w:val="00ED0744"/>
    <w:rsid w:val="00ED1A40"/>
    <w:rsid w:val="00ED32D2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67C6D"/>
    <w:rsid w:val="00F7066B"/>
    <w:rsid w:val="00F83B28"/>
    <w:rsid w:val="00FA0896"/>
    <w:rsid w:val="00FA46E5"/>
    <w:rsid w:val="00FB35AE"/>
    <w:rsid w:val="00FB7DBA"/>
    <w:rsid w:val="00FC1669"/>
    <w:rsid w:val="00FC1C25"/>
    <w:rsid w:val="00FC3F45"/>
    <w:rsid w:val="00FD503F"/>
    <w:rsid w:val="00FD7589"/>
    <w:rsid w:val="00FE6D08"/>
    <w:rsid w:val="00FF016A"/>
    <w:rsid w:val="00FF1401"/>
    <w:rsid w:val="00FF2081"/>
    <w:rsid w:val="00FF5E7D"/>
    <w:rsid w:val="00FF7403"/>
    <w:rsid w:val="05586723"/>
    <w:rsid w:val="07FA7C34"/>
    <w:rsid w:val="0CA21A51"/>
    <w:rsid w:val="0DA81E7B"/>
    <w:rsid w:val="0F5E0F8B"/>
    <w:rsid w:val="1CE30522"/>
    <w:rsid w:val="1D599AD4"/>
    <w:rsid w:val="2534A072"/>
    <w:rsid w:val="27072A16"/>
    <w:rsid w:val="2DAAA3AD"/>
    <w:rsid w:val="2FC3554E"/>
    <w:rsid w:val="31EC880E"/>
    <w:rsid w:val="3ADB2482"/>
    <w:rsid w:val="3C056B3F"/>
    <w:rsid w:val="3C2379A6"/>
    <w:rsid w:val="3EBC4F4C"/>
    <w:rsid w:val="426C1F38"/>
    <w:rsid w:val="451E168C"/>
    <w:rsid w:val="468A2CCE"/>
    <w:rsid w:val="4B89FB49"/>
    <w:rsid w:val="50FF5DC1"/>
    <w:rsid w:val="51198951"/>
    <w:rsid w:val="54743FB1"/>
    <w:rsid w:val="552A75F2"/>
    <w:rsid w:val="5553C524"/>
    <w:rsid w:val="56101173"/>
    <w:rsid w:val="5BB2AC69"/>
    <w:rsid w:val="639F648C"/>
    <w:rsid w:val="65441FFA"/>
    <w:rsid w:val="66F3423D"/>
    <w:rsid w:val="6A44CBF1"/>
    <w:rsid w:val="72F98275"/>
    <w:rsid w:val="772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FE29C"/>
  <w15:docId w15:val="{2F777031-EED1-45E9-A11F-4C964D3A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10816-CC84-43BD-8606-F57157528F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6AA800-84D7-4BCC-B5CA-2374FE576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474403-2933-4BD9-9A25-D339AC045E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998B1-EA2B-41B0-BD42-17AB0FF1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923</Words>
  <Characters>5539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24</cp:revision>
  <cp:lastPrinted>2019-02-06T12:12:00Z</cp:lastPrinted>
  <dcterms:created xsi:type="dcterms:W3CDTF">2019-11-04T16:38:00Z</dcterms:created>
  <dcterms:modified xsi:type="dcterms:W3CDTF">2025-10-12T10:10:00Z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